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648" w:rsidRDefault="00CB6648" w:rsidP="0051518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041" cy="9315450"/>
            <wp:effectExtent l="19050" t="0" r="3559" b="0"/>
            <wp:docPr id="1" name="Рисунок 1" descr="E:\рус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ус 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6648" w:rsidRDefault="00CB6648" w:rsidP="0051518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B6648" w:rsidRDefault="00CB6648" w:rsidP="0051518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B6648" w:rsidRDefault="00CB6648" w:rsidP="004060AA">
      <w:pPr>
        <w:tabs>
          <w:tab w:val="left" w:pos="4500"/>
          <w:tab w:val="center" w:pos="749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B6648" w:rsidRDefault="00CB6648" w:rsidP="0051518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518E" w:rsidRPr="0051518E" w:rsidRDefault="004060AA" w:rsidP="0051518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К</w:t>
      </w:r>
      <w:r w:rsidR="0051518E" w:rsidRPr="0051518E">
        <w:rPr>
          <w:rFonts w:ascii="Times New Roman" w:hAnsi="Times New Roman"/>
          <w:sz w:val="24"/>
          <w:szCs w:val="24"/>
        </w:rPr>
        <w:t>алендарно-тематическое планирование</w:t>
      </w:r>
    </w:p>
    <w:p w:rsidR="0051518E" w:rsidRPr="0051518E" w:rsidRDefault="0051518E" w:rsidP="005151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1518E" w:rsidRPr="0051518E" w:rsidRDefault="0051518E" w:rsidP="0051518E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51518E">
        <w:rPr>
          <w:rFonts w:ascii="Times New Roman" w:hAnsi="Times New Roman"/>
          <w:sz w:val="24"/>
          <w:szCs w:val="24"/>
        </w:rPr>
        <w:t xml:space="preserve">Календарно-тематическое планирование разработано в соответствии с рабочей программой учебного предмета «Русский язык» 5-9 классы. На основании  учебного плана  МБОУ «Большеполянская ООШ» на 2019-2020 учебный год на изучение русского языка в 5 классе отводится 5 часов  в неделю. Для  освоения  рабочей программы  учебного  предмета «Русский язык» в 5 классе  используется </w:t>
      </w:r>
      <w:r w:rsidRPr="0051518E">
        <w:rPr>
          <w:rFonts w:ascii="Times New Roman" w:hAnsi="Times New Roman" w:cs="Times New Roman"/>
          <w:sz w:val="24"/>
          <w:szCs w:val="24"/>
          <w:lang w:eastAsia="ru-RU"/>
        </w:rPr>
        <w:t xml:space="preserve">учебник для 5 класса общеобразовательных  учреждений / Т.А. </w:t>
      </w:r>
      <w:proofErr w:type="spellStart"/>
      <w:r w:rsidRPr="0051518E">
        <w:rPr>
          <w:rFonts w:ascii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51518E">
        <w:rPr>
          <w:rFonts w:ascii="Times New Roman" w:hAnsi="Times New Roman" w:cs="Times New Roman"/>
          <w:sz w:val="24"/>
          <w:szCs w:val="24"/>
          <w:lang w:eastAsia="ru-RU"/>
        </w:rPr>
        <w:t xml:space="preserve">, М.Т.Баранов, Л. А. </w:t>
      </w:r>
      <w:proofErr w:type="spellStart"/>
      <w:r w:rsidRPr="0051518E">
        <w:rPr>
          <w:rFonts w:ascii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51518E">
        <w:rPr>
          <w:rFonts w:ascii="Times New Roman" w:hAnsi="Times New Roman" w:cs="Times New Roman"/>
          <w:sz w:val="24"/>
          <w:szCs w:val="24"/>
          <w:lang w:eastAsia="ru-RU"/>
        </w:rPr>
        <w:t xml:space="preserve"> и др. – 34-изд.-М.:Просвещение,2015</w:t>
      </w:r>
    </w:p>
    <w:p w:rsidR="0051518E" w:rsidRPr="0051518E" w:rsidRDefault="004060AA" w:rsidP="0051518E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Style w:val="a3"/>
        <w:tblW w:w="10074" w:type="dxa"/>
        <w:tblInd w:w="-176" w:type="dxa"/>
        <w:tblLayout w:type="fixed"/>
        <w:tblLook w:val="04A0"/>
      </w:tblPr>
      <w:tblGrid>
        <w:gridCol w:w="851"/>
        <w:gridCol w:w="3828"/>
        <w:gridCol w:w="4252"/>
        <w:gridCol w:w="1134"/>
        <w:gridCol w:w="9"/>
      </w:tblGrid>
      <w:tr w:rsidR="0051518E" w:rsidRPr="0051518E" w:rsidTr="00DC7F99">
        <w:trPr>
          <w:trHeight w:val="889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51518E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51518E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Элементы содержания</w:t>
            </w:r>
          </w:p>
        </w:tc>
        <w:tc>
          <w:tcPr>
            <w:tcW w:w="1143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проведения</w:t>
            </w: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Язык и человек. Вводный урок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Лингвистика как наука о языке речи. Основные разделы лингвистики, изучаемые на уроках русского языка в 5 классе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Стили речи. Учебное исследование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Стили речи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10065" w:type="dxa"/>
            <w:gridSpan w:val="4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Вспоминаем, повторяем, изучаем (21 час)</w:t>
            </w: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Звуки и буквы. Произношение и правописание. Орфограмма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Звуковой состав слова. Отличие звукового состава слова 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буквенного. Сильная и слабая позиция звука (позиционное чередование).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проверяемых и непроверяемых гласных в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слова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Орфография как система правил правописания слов и их форм. Понятие орфограммы. Опознавательные признаки орфограмм. Ударные и безударные гласные (позиция). Правописание проверяемых безударных гласных в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слова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проверяемых согласных в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корне слова</w:t>
            </w:r>
            <w:proofErr w:type="gramEnd"/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Правописание непроизносимых согласных в </w:t>
            </w:r>
            <w:proofErr w:type="gramStart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корне слова</w:t>
            </w:r>
            <w:proofErr w:type="gramEnd"/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Второстепенные члены предложения.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Общее представление о второстепенных членах предложения. 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Буквы</w:t>
            </w:r>
            <w:proofErr w:type="gramStart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</w:t>
            </w:r>
            <w:proofErr w:type="gramEnd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У, А после шипящих. Разделительные Ь и Ъ.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Правописание гласных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А, У после шипящих. Особенности происхождения и существования в русском языке букв ъ и ь; условия употребления разделительных ъ и ь. 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Раздельное написание предлогов с другими словами. Текст.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Понятие орфограмма-пробел; алгоритм распознавания предлогов и приставок.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Обучающее изложение (по Г.А. </w:t>
            </w:r>
            <w:proofErr w:type="spell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Скребицкому</w:t>
            </w:r>
            <w:proofErr w:type="spell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.)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определять тему текста и озаглавливать его; устанавливать последовательность предложений и смысловых частей текста, определять средства связи между ними.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речи. Проверочная работа. Что мы знаем о тексте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Части речи.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Глагол.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Самостоятельные и служебные части речи. Глагол как часть речи. Инфинитив. Признаки глагола, его синтаксическая роль в предложении, роль глагола в речи. Орфография, морфология, пунктуация,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грамматические разборы.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Входной контрольный диктант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над ошибками, допущенными в диктанте.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Правописание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ся</w:t>
            </w:r>
            <w:proofErr w:type="spell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-</w:t>
            </w:r>
            <w:proofErr w:type="spell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ться</w:t>
            </w:r>
            <w:proofErr w:type="spell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глаголах 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Личные окончания глаголов. Тема текста.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Проверочная работа по теме "Глагол"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Выполнять задания, проверять свои знания.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Имя существительное как самостоятельная часть речи. Основные признаки имен существительных. Система падежей в русском языке. Типы склонений имен существительных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Имя прилагательное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Общее значение имени прилагательного и его роль в словосочетании и предложении. Склонение имен прилагательных. Способ проверки безударных окончаний прилагательных.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Развитие речи. Сочинение по картине А.А. </w:t>
            </w:r>
            <w:proofErr w:type="spell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Пластова</w:t>
            </w:r>
            <w:proofErr w:type="spell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"Летом"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Биографические сведения о художнике, история создания картины.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Местоимение как часть речи.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Местоимение как самостоятельная часть речи. Личные местоимения. Употребление предлогов с местоимениями 3 лица.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Основная мысль текста.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Тема, основная мысль текста, развитие темы в тексте, композиционные части текста. Смысловое, композиционное и стилистическое единство текста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Контрольный диктант по теме "Обобщение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изученного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начальной школе"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орфографические правила, изученные в начальной школе.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9" w:type="dxa"/>
          <w:trHeight w:val="285"/>
        </w:trPr>
        <w:tc>
          <w:tcPr>
            <w:tcW w:w="10065" w:type="dxa"/>
            <w:gridSpan w:val="4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Синтаксис. Пунктуация. Культура речи. (35 часов)</w:t>
            </w:r>
          </w:p>
        </w:tc>
      </w:tr>
    </w:tbl>
    <w:tbl>
      <w:tblPr>
        <w:tblStyle w:val="1"/>
        <w:tblW w:w="10065" w:type="dxa"/>
        <w:tblInd w:w="-176" w:type="dxa"/>
        <w:tblLayout w:type="fixed"/>
        <w:tblLook w:val="04A0"/>
      </w:tblPr>
      <w:tblGrid>
        <w:gridCol w:w="851"/>
        <w:gridCol w:w="3886"/>
        <w:gridCol w:w="4194"/>
        <w:gridCol w:w="1134"/>
      </w:tblGrid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Синтаксис. Пунктуация.</w:t>
            </w:r>
          </w:p>
        </w:tc>
        <w:tc>
          <w:tcPr>
            <w:tcW w:w="4194" w:type="dxa"/>
            <w:vMerge w:val="restart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Грамматическая  основа предложения. Предложения простые и сложные.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Главные и второстепенные члены предложения.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Предложения двусоставные и односоставные, распространенные и нераспространенные.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Однородные члены предложения. 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Обращения. 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Предложения союзные, бессоюзные.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Текст. Смысловые части и основные средства связи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между ними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Распознавать определе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обстоятельства, дополнения и подчеркивать их в предло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жении; при сравнении текстов определять смысловую и худо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softHyphen/>
              <w:t>жественную функцию определе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softHyphen/>
              <w:t>ний; выполнять синтаксический разбор предложений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Основные синтаксические нормы современного русского литературного языка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знаний и умений по синтаксису в практике правописания.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Признаки однородных членов, средства связи их в предложении. Знаки препинания  в предложении с однородными членами. Использование предложений с однородными членами как средства усиления выразительности речи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Словосочетание.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Словосочетание. Строение словосочетаний.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Разбор словосочетания.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Предложение. Виды предложений по цели высказывания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речи. Сочинение на тему «Памятный день в школе»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Восклицательные предложения.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Сжатое изложение.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Тест по теме "Словосочетание и предложение".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Члены предложения. Главные члены предложения.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Сказуемое.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Подлежащее и сказуемое.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Тире между подлежащим и сказуемым.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Нераспространенные и распространенные предложения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Второстепенные члены предложения. Дополнение.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Определение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40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Обстоятельство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41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темы "Второстепенные члены предложения"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Предложения с однородными членами.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Знаки препинания в предложениях с однородными членами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Обобщающие слова в предложениях с однородными членами.</w:t>
            </w:r>
          </w:p>
        </w:tc>
        <w:tc>
          <w:tcPr>
            <w:tcW w:w="4194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расставлять знаки препинания в предложениях с однородными членами и в предложениях с обобщающими словами при однородных членах, знаки препинания в предложениях с однородными членами при обобщающем слове. 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Предложения с обращениями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Проверочная работа по теме «Однородные члены предложения»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Письмо.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– описание по картине Ф.П. Решетникова «Мальчишки»</w:t>
            </w:r>
          </w:p>
        </w:tc>
        <w:tc>
          <w:tcPr>
            <w:tcW w:w="419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Текст как продукт речевой деятельности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сочинения.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Синтаксический и пунктуационный разбор простого предложения. Работа над ошибками.</w:t>
            </w:r>
          </w:p>
        </w:tc>
        <w:tc>
          <w:tcPr>
            <w:tcW w:w="4194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обращения в предложениях, отличать их от подлежащих; ставить знаки препинания при обращениях; находить предложения с обра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щениями к неодушевленным предметам; выразительно читать предложения с обращениями, использовать их в собственной речи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Простые и сложные предложения. Знаки препинания в сложном предложении.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Синтаксический разбор сложного предложения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Пунктуационный разбор простого предложения.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Простые и сложные предложения. Синтаксический разбор сложного предложения</w:t>
            </w:r>
          </w:p>
        </w:tc>
        <w:tc>
          <w:tcPr>
            <w:tcW w:w="4194" w:type="dxa"/>
            <w:vMerge w:val="restart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предложения, в простом и в сложном предложениях, при прямой речи, диалоге. Особенности основных жанров научного, публицистического, официально-делового стилей и разговорной речи; признаки текста и его функционально-смысловых типов (повествования, описания, рассуждения)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Прямая речь.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3886" w:type="dxa"/>
          </w:tcPr>
          <w:p w:rsidR="0051518E" w:rsidRPr="0051518E" w:rsidRDefault="0051518E" w:rsidP="0051518E">
            <w:pPr>
              <w:suppressLineNumbers/>
              <w:suppressAutoHyphens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Диалог</w:t>
            </w:r>
          </w:p>
        </w:tc>
        <w:tc>
          <w:tcPr>
            <w:tcW w:w="4194" w:type="dxa"/>
            <w:vMerge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tbl>
      <w:tblPr>
        <w:tblStyle w:val="a3"/>
        <w:tblW w:w="10207" w:type="dxa"/>
        <w:tblInd w:w="-176" w:type="dxa"/>
        <w:tblLayout w:type="fixed"/>
        <w:tblLook w:val="04A0"/>
      </w:tblPr>
      <w:tblGrid>
        <w:gridCol w:w="851"/>
        <w:gridCol w:w="3828"/>
        <w:gridCol w:w="4252"/>
        <w:gridCol w:w="1134"/>
        <w:gridCol w:w="96"/>
        <w:gridCol w:w="15"/>
        <w:gridCol w:w="15"/>
        <w:gridCol w:w="16"/>
      </w:tblGrid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 по теме «Синтаксис и пунктуация».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основные нормы русского литературного языка (орфографические, пунктуационные).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515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применять правила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ошибками, допущенными в контрольном диктанте.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урок по теме «Синтаксис. Пунктуация. Культура речи».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Применение полученных знаний на практике.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10065" w:type="dxa"/>
            <w:gridSpan w:val="4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ФОНЕТИКА. ОРФОЭПИЯ. ГРАФИКА. ОРФОГРАФИЯ. КУЛЬТУРА РЕЧИ (11 ч)</w:t>
            </w: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Фонетика. Гласные звуки.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Основные средства звуковой стороны речи: звуки речи, слог, ударение, интонация.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Система гласных и согласных звуков. Изменение звуков в речевом потоке. Соотношение звука и буквы. 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орфоэпические нормы русского литературного языка.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Связь фонетики с графикой и орфографией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Нормы произношения слов и интонирования предложений. Оценка собственной и чужой речи с точки зрения орфоэпических норм.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Применение знаний и умений по фонетике в практике правописания</w:t>
            </w: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Согласные звуки.</w:t>
            </w:r>
          </w:p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Согласные твердые и мягкие.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Изменение звуков в потоке речи.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4"/>
          <w:wAfter w:w="142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речи.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Изменение звуков в потоке речи.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Обучающее изложение с элементами описания. (К.Г.Паустовский «Шкатулка»)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Согласные звонкие и глухие.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Контрольный диктант по теме «Фонетика»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воспроизводить приобретённые знания, навыки в конкретной деятельности.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 Графика. Алфавит.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Анализ текста с точки зрения его темы, основной мысли; структуры, определенной функциональной разновидности языка.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тельный диктант, самостоятельное проектирование выполнения до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машнего задания, комментирова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ние выставленных оценок, работа со словарем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Обозначение мягкости согласных с помощью мягкого знака.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распознавать в словах </w:t>
            </w:r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ь </w:t>
            </w:r>
            <w:r w:rsidRPr="0051518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знак</w:t>
            </w:r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обозначающий мягкость со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гласного; различать функции </w:t>
            </w:r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ь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словах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комплексное повторение на основе материала учебника, дидактиче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ского материала с использованием составленных на уроке алгоритмов и памяток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Двойная роль букв 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е, ё, ю, я.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определять роль гласных </w:t>
            </w:r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е, ё, </w:t>
            </w:r>
            <w:proofErr w:type="spellStart"/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ю</w:t>
            </w:r>
            <w:proofErr w:type="gramStart"/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,я</w:t>
            </w:r>
            <w:proofErr w:type="spellEnd"/>
            <w:proofErr w:type="gramEnd"/>
            <w:r w:rsidRPr="0051518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в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словах; выполнять фо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нетический анализ слов, в которых буквы </w:t>
            </w:r>
            <w:proofErr w:type="spellStart"/>
            <w:r w:rsidRPr="0051518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е,ё,ю,я</w:t>
            </w:r>
            <w:proofErr w:type="spellEnd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обозначают два звука или мягкость предыдущего согласного.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Орфоэпия.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Фонетический разбор слова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находить произносительные ошибки и исправлять их, выполнять устные и письменные фонетические разборы слов.</w:t>
            </w: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Орфоэпия. Орфоэпические нормы. 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10207" w:type="dxa"/>
            <w:gridSpan w:val="8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ЛЕКСИКА. КУЛЬТУРА РЕЧИ (9 ч)</w:t>
            </w:r>
          </w:p>
        </w:tc>
      </w:tr>
      <w:tr w:rsidR="0051518E" w:rsidRPr="0051518E" w:rsidTr="00DC7F99">
        <w:trPr>
          <w:gridAfter w:val="1"/>
          <w:wAfter w:w="1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Лексика. Слово и его лексическое значение.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51518E" w:rsidRPr="0051518E" w:rsidRDefault="0051518E" w:rsidP="00515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Слово – основная единица языка.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4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1"/>
          <w:wAfter w:w="1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Административный контрольный диктант за первое полугодие.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Лексическое значение слова. Однозначные и многозначные слова.</w:t>
            </w:r>
          </w:p>
        </w:tc>
        <w:tc>
          <w:tcPr>
            <w:tcW w:w="1260" w:type="dxa"/>
            <w:gridSpan w:val="4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 Прямое и переносное значение слова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слова, упо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требленные в переносном зна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чении;  употреблять слова в переносном значении в речи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Омонимы.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Синонимы. Антонимы. Омонимы.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Синонимы. Их роль в речи.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к сочинению по картине И.Э.Грабаря «Февральская лазурь».  </w:t>
            </w: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Контрольное сочинение – описание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писать сочинение описательного харак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тера по картине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Антонимы.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слова-ан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тонимы; подбирать антонимы к словам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Повторение  по теме «Лексика. Культура речи»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лексическое значение слов; распознавать од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нозначные и многозначные сло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ва, слова, употребленные в пря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мом и переносном значении, синонимы, омонимы, антонимы, использовать их в речи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Изложение.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10207" w:type="dxa"/>
            <w:gridSpan w:val="8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МОРФЕМИКА. ОРФОГРАФИЯ. КУЛЬТУРА РЕЧИ (20 ч)</w:t>
            </w: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Морфема – наименьшая значимая часть слова. Изменение и образование слов.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выразительные средства словообразования. Применение знаний и умений по 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морфемике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словообразованию в практике правописания Виды морфем: корень, приставка, суффикс, окончание. Основа слова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Чередование звуков в морфемах.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Окончание и основа слова.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Корень слова.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Суффикс. Суффиксы имен существительных. 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Основные способы образования слов.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Определять лекси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ческое значение слова, отражая в нем значение суффикса, приставки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Суффиксы имен прилагательных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Приставка.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Чередование звуков.  Беглые гласные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распознавать слова с че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редованием звуков; выделять корни, в которых возможно чере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дование; определять, при каких условиях происходит чередование.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Варианты морфем. Морфемный разбор слова.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выделять однокоренные слова с вариантами корней, приставок, суффиксов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и согласных в приставках.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построения и реализации новых знаний (понятий, способов, дей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ствий и т. д.): практическая работа (конструирование слов приста</w:t>
            </w:r>
            <w:r w:rsidRPr="005151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вочным способом по алгоритму</w:t>
            </w:r>
            <w:proofErr w:type="gramEnd"/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конце приставок.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 сочинение-описание   по картине П. П. 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Кончаловского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«Сирень в корзине».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Чередование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О – А в корнях – ЛО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Ж-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 -  -ЛАГ-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Владеть  способом выбора А – О в корнях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АГ-, -ЛОЖ-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Чередование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О – А в корнях – РАС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-  -РОС- -  -РАЩ-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написания букв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А-О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в корне слова с чередованием.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2"/>
          <w:wAfter w:w="31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Правописание корней с чередованием гласных. Рассуждение «Почему слово так называется?»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находить опознавательные признаки рассуждения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Рассуждение как  тип речи, его композиционной структура.</w:t>
            </w:r>
          </w:p>
        </w:tc>
        <w:tc>
          <w:tcPr>
            <w:tcW w:w="1245" w:type="dxa"/>
            <w:gridSpan w:val="3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</w:t>
            </w:r>
            <w:proofErr w:type="gramStart"/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-Ё</w:t>
            </w:r>
            <w:proofErr w:type="gramEnd"/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после шипящих в корнях слов.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Обосновывать  выбор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– Ё в корнях слов после шипящих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napToGrid w:val="0"/>
              <w:ind w:left="57" w:right="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И-Ы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после 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Ц.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Условия выбора и – ы после ц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95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«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. Орфография. Культура речи».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ind w:left="2" w:right="14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t>Знание    морфемного    состава слова, умение выделять мор</w:t>
            </w:r>
            <w:r w:rsidRPr="0051518E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softHyphen/>
              <w:t>фему на основе смыслового анализа слова, находить ор</w:t>
            </w:r>
            <w:r w:rsidRPr="0051518E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softHyphen/>
              <w:t>фограммы в морфемах, при</w:t>
            </w:r>
            <w:r w:rsidRPr="0051518E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zh-CN"/>
              </w:rPr>
              <w:softHyphen/>
              <w:t>менять   изученные   правила орфографии.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Проверочная работа по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теме «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. Орфография. Культура речи».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Морфемный состав слова. Правописание гласных и согласных в корне. Правописание приставок. Основные средства выразительности.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ошибками, допущенными в проверочной работе.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выполнения действий и вносить необходимые коррективы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Заключительный урок по теме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. Орфография. Культура речи».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Устранить пробелы в освоении темы</w:t>
            </w:r>
          </w:p>
        </w:tc>
        <w:tc>
          <w:tcPr>
            <w:tcW w:w="1230" w:type="dxa"/>
            <w:gridSpan w:val="2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gridAfter w:val="3"/>
          <w:wAfter w:w="46" w:type="dxa"/>
          <w:trHeight w:val="285"/>
        </w:trPr>
        <w:tc>
          <w:tcPr>
            <w:tcW w:w="10161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МОРФОЛОГИЯ. ОРФОГРАФИЯ. КУЛЬТУРА РЕЧИ. (55 ч)</w:t>
            </w: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Имя существительное как часть речи.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Имена существительные одушевленные и неодушевленные.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речи, их грамматическое значение, морфологические признаки, синтаксическая роль.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Служебные части речи.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Доказательства в рассуждении. Развитие речи.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Строение текста рассуждения и способы развития основной мысли (тезиса), цепь умозаключений, вытекающих одно из другого. Тезис, доказательства, вывод. Доказательства и объяснения в рассуждении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собственные и нарицательные.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Большая буква в географических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Категория рода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существительные, которые имеют форму только множественного числа.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Существительные, имеющие только форму множественного числа. Категория рода.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существительные, имеющие форму только единственного числа.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zh-CN"/>
              </w:rPr>
              <w:t xml:space="preserve">Овладение сведениями о существительных, имеющих форму только единственного числа. 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Три склонения имен существительных. Падеж имен существительных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 начальную форму и находить склонение существительных, склонять существительные, определять падеж существительных 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в падежных окончаниях существительных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Правило  выбора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– И в безударных падежных окончаниях имен существительных, владеть способом действия при выборе данной орфограмм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Подробное изложение с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элементами описания (упр.547). Развитие речи.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 xml:space="preserve">Типы речи: повествование, описание. </w:t>
            </w: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 xml:space="preserve">Заголовок. Пересказывать текст 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 изменением лица рассказчика.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Склонение существительных на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Умение согласовывать прилагательные и глаголы прошедшего времени с существительными, род которых может быть определен неверно (например, фамилия, яблоко).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109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правильно образовывать формы именительного (инженеры, выборы) и родительного (чулок, мест) падежей множественного числа.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 – Е после шипящих и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в окончаниях имен существительных.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 правило написания О – Е после шипящих и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Система частей речи в русском языке.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Имя прилагательное как часть речи.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Прилагательные в речи;  общее грамматическое значение, морфологические признаки, синтаксическая  роль в предложении.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по теме «Имя существительное».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Имя существительное. Морфологические признаки. Правописание падежных окончаний имен существительных. 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О-Ё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гласных в падежных окончаниях прилагательных. </w:t>
            </w: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Окончания  имен прилагательных после шипящих и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–ц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Описание животного. Развитие речи.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Описание животного. Структура текста данного жанра. Стилистические разновидности этого жанра.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Прилагательные полные и краткие.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1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Полные и краткие прилагательные. Правописание гласных в падежных окончаниях прилагательных с основой на шипящую. Неупотребление буквы ь на конце кратких прилагательных с основой на шипящую. Изменение полных прилагательных по родам, падежам и числам, а кратких - по родам и числам.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 прилагательных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по теме  «Имя прилагательное»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Описание картины А.Н.Комарова «Наводнение»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Составление сочинения-описания по картине А.Н. Комарова «Наводнение» с использованием памятки для написания текста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119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контрольный </w:t>
            </w: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диктант по теме «Имя прилагательное».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Правила написания слов, постановки знаков препинания в простом и сложном предложении.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 темы «Имя прилагательное». Работа над ошибками.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признаки. Правописание прилагательных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121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Глагол как часть речи.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Глагол как часть речи. Общее значение. Морфологические признаки (на основе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в начальной школе). Употребление глаголов в речи.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Не с глаголами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ind w:left="2" w:right="54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Раздельное написание не с глаголами. Глагол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ы-</w:t>
            </w:r>
            <w:proofErr w:type="gram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 исключения.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Рассказ. Развитие речи.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Тип речи – повествование. Композиционные элементы повествования. Рассказ по сюжетным картинкам.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Неопределенная форма глагола.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Инфинитив на 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–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т</w:t>
            </w:r>
            <w:proofErr w:type="gram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ь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,  (-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ться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), -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ти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 (-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тись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),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чь</w:t>
            </w:r>
            <w:proofErr w:type="spellEnd"/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чься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Сеять, веять, маяться, лаять, хаять, каяться, чуять, чаять и затеять, реять, таять и лелеять – перед окончанием стоит буква </w:t>
            </w:r>
            <w:r w:rsidRPr="0051518E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, такие слова надо запомнить.</w:t>
            </w:r>
            <w:proofErr w:type="gramEnd"/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Трудные для написания неопределенные формы глагола.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Развитие речи. Устное изложение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и –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в глаголах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тся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в глаголах.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Правописание неопределенной формы и личных форм глагола.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Объяснять языковые явления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129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Виды глагола.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Глаголы совершенного и несовершенного вида.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Глаголы совершенного и несовершенного вида.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shd w:val="clear" w:color="auto" w:fill="FFFFFF"/>
              <w:suppressAutoHyphens/>
              <w:ind w:right="5" w:firstLine="10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color w:val="000000"/>
                <w:spacing w:val="-3"/>
                <w:kern w:val="1"/>
                <w:sz w:val="24"/>
                <w:szCs w:val="24"/>
                <w:lang w:eastAsia="zh-CN"/>
              </w:rPr>
              <w:t xml:space="preserve">Буквы 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color w:val="000000"/>
                <w:spacing w:val="-3"/>
                <w:kern w:val="1"/>
                <w:sz w:val="24"/>
                <w:szCs w:val="24"/>
                <w:lang w:eastAsia="zh-CN"/>
              </w:rPr>
              <w:t>е-и</w:t>
            </w:r>
            <w:proofErr w:type="gramEnd"/>
            <w:r w:rsidRPr="0051518E">
              <w:rPr>
                <w:rFonts w:ascii="Times New Roman" w:eastAsia="Times New Roman" w:hAnsi="Times New Roman" w:cs="Times New Roman"/>
                <w:color w:val="000000"/>
                <w:spacing w:val="-3"/>
                <w:kern w:val="1"/>
                <w:sz w:val="24"/>
                <w:szCs w:val="24"/>
                <w:lang w:eastAsia="zh-CN"/>
              </w:rPr>
              <w:t xml:space="preserve"> в корнях с че</w:t>
            </w:r>
            <w:r w:rsidRPr="0051518E">
              <w:rPr>
                <w:rFonts w:ascii="Times New Roman" w:eastAsia="Times New Roman" w:hAnsi="Times New Roman" w:cs="Times New Roman"/>
                <w:color w:val="000000"/>
                <w:spacing w:val="-3"/>
                <w:kern w:val="1"/>
                <w:sz w:val="24"/>
                <w:szCs w:val="24"/>
                <w:lang w:eastAsia="zh-CN"/>
              </w:rPr>
              <w:softHyphen/>
              <w:t>редованием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Буквы 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е-и</w:t>
            </w:r>
            <w:proofErr w:type="gram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 в корнях с чередованием:</w:t>
            </w:r>
          </w:p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бер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-/-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бир</w:t>
            </w:r>
            <w:proofErr w:type="spellEnd"/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-;</w:t>
            </w:r>
            <w:proofErr w:type="gramEnd"/>
          </w:p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</w:t>
            </w:r>
            <w:proofErr w:type="spellStart"/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дер</w:t>
            </w:r>
            <w:proofErr w:type="spellEnd"/>
            <w:proofErr w:type="gram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-/-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дир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-;</w:t>
            </w:r>
          </w:p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-мер-/-мир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-;</w:t>
            </w:r>
            <w:proofErr w:type="gramEnd"/>
          </w:p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-пер-/-пир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-;</w:t>
            </w:r>
            <w:proofErr w:type="gramEnd"/>
          </w:p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-тер-/-тир</w:t>
            </w:r>
            <w:proofErr w:type="gram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-;</w:t>
            </w:r>
            <w:proofErr w:type="gramEnd"/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-стел-/-</w:t>
            </w:r>
            <w:proofErr w:type="spellStart"/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стил</w:t>
            </w:r>
            <w:proofErr w:type="spellEnd"/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Правописание </w:t>
            </w:r>
            <w:proofErr w:type="gramStart"/>
            <w:r w:rsidRPr="0051518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е-и</w:t>
            </w:r>
            <w:proofErr w:type="gramEnd"/>
            <w:r w:rsidRPr="0051518E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в корнях с чередованием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речи. Редактирование текста.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устных монологических и диалогических высказываний на актуальные социально-культурные, </w:t>
            </w:r>
            <w:proofErr w:type="spell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нравственно-этичес-кие</w:t>
            </w:r>
            <w:proofErr w:type="spell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, бытовые, учебные темы в соответствии с целями, сферой и ситуацией общения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Время глагола. Прошедшее время.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Вид и время глаголов. Образование временных форм от глаголов совершенного и несовершенного вида. Лексические нормы употребления глагола. Глаголы в прошедшем времени. Способ образования и изменения глаголов прошедшего времени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Суффиксы глаголов прошедшего времени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Орфографические и синтаксические навыки, навыки лингвистического разбора.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Настоящее время.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Глаголы в настоящем времени. Образование глаголов настоящего времени, их значение.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Будущее время.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Две формы будущего времени: простая и сложная. Способы образования форм будущего времени.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Спряжение глаголов.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I и II спряжение глагола, глаголы-исключения. Способ определения спряжения глаголов. Правописание безударных личных окончаний глагола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139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Как определить спряжение глагола с безударным личным окончанием.</w:t>
            </w:r>
          </w:p>
        </w:tc>
        <w:tc>
          <w:tcPr>
            <w:tcW w:w="4252" w:type="dxa"/>
            <w:vMerge/>
            <w:shd w:val="clear" w:color="auto" w:fill="auto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Определять спряжение глагола,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данное 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правило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Спряжение глаголов с безударным личным окончанием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речи. Составление описаний и диалогов с использованием глаголов настоящего времени.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Монологическая речь. Описание рисунков. Речевые средства.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одно из важнейших стилистических средств – употребление форм настоящего и будущего времени при изображении прошлого.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 глагола. Синтаксическая роль в предложении. Употребление глаголов.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Сжатое изложение с изменением формы лица.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Текст. Тема. Основная мысль. Главная и второстепенная информация. Приемы сжатия.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Выделяют главную и второстепенную информацию, определяют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 о чем можно не говорить в сжатом изложении, применяя прием компрессии-исключения.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Мягкий знак после шипящих в глаголах во 2-м лице единственного числа.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Форма глагола 2-го лица единственного числа. Употребление глаголов данной формы в предложениях без подлежащего. Ь в глаголах 2-го лица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Времена глагола. Употребление форм настоящего и будущего времени глагола при изображении прошлого.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Употребление времён в устных и письменных рассказах.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Обобщение по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теме «Глагол».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Общее значение, морфологические признаки глагола, Правописание глагола. Время. Вид. Спряжение глагола. </w:t>
            </w:r>
            <w:proofErr w:type="gramStart"/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Соблюдают правильное ударение</w:t>
            </w: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 глаголах, при произношении которых допускаются ошибки (начать, понять; начал, понял; начала, поняла; повторит, облегчит), опознают глаголы, находят орфограммы в них</w:t>
            </w:r>
            <w:proofErr w:type="gramEnd"/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«Глагол»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Общее значение, морфологические признаки глагола. Правописание глагола.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149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речи. Сочинение </w:t>
            </w:r>
            <w:proofErr w:type="gramStart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–р</w:t>
            </w:r>
            <w:proofErr w:type="gramEnd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ассказ по рисунку.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Устное и письменное описание рисунков.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Контрольная</w:t>
            </w: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работа по теме «Глагол». Самостоятельная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Самоанализ. Самосовершенствование.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ошибками, допущенными в контрольной работе.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изученного</w:t>
            </w:r>
            <w:proofErr w:type="gramEnd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Основные лингвистические словари. Извлечение необходимой информации из словарей.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тест по теме «Морфология. Орфография. Культура речи».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полученные знания и умения на практике.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10207" w:type="dxa"/>
            <w:gridSpan w:val="8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И СИСТЕМАТИЗАЦИЯ ИЗУЧЕННОГО (22 часа)</w:t>
            </w: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Разделы науки о языке.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suppressAutoHyphens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 xml:space="preserve">Синтаксис. Фонетика. Лексикология. </w:t>
            </w:r>
            <w:proofErr w:type="spellStart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Морфемика</w:t>
            </w:r>
            <w:proofErr w:type="spellEnd"/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. Морфология. Имя существительное. Имя прилагательное. Глагол.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темам «Морфология. Синтаксис».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Орфограммы в приставках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Гласные ударные и безударные. Согласные. Части речи, части слова. Условия выбора орфограмм.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Орфограммы в корнях слов.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Орфограммы в окончаниях слов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Орфография и морфология. Части речи. Части слова. Правописание падежных окончаний существительных, прилагательных, личных окончаний глаголов.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159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Выбор орфограмм в окончаниях слов.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suppressAutoHyphens/>
              <w:ind w:left="2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Промежуточная итоговая аттестация. Диктант с грамматическим заданием.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suppressAutoHyphens/>
              <w:ind w:left="2"/>
              <w:textAlignment w:val="baseline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5151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zh-CN"/>
              </w:rPr>
              <w:t>Контроль и самоконтроль изученных понятий: написание итогового контрольного диктанта, выполнение грамматического задания.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Употребление букв ъ и ь.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 правила употребления ь и ъ знаков,  использовать способы проверки, владеть 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терминологией.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простом и сложном предложении и в предложениях с прямой речью.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Словосочетание и предложение как основные единицы синтаксиса. Синтаксические связи слов в словосочетании и предложении. </w:t>
            </w:r>
          </w:p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sz w:val="24"/>
                <w:szCs w:val="24"/>
              </w:rPr>
              <w:t>Грамматическая основа предложения. Предложения простые и сложные, двусоставные и односоставные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Знаки препинания в предложениях с прямой речью. 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Виды разбора.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Тест по программе пятого класса.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Священные знаки. </w:t>
            </w:r>
          </w:p>
        </w:tc>
        <w:tc>
          <w:tcPr>
            <w:tcW w:w="4252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со словарями.</w:t>
            </w:r>
          </w:p>
          <w:p w:rsidR="0051518E" w:rsidRPr="0051518E" w:rsidRDefault="0051518E" w:rsidP="00515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Самоанализ. 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167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«Знаем и любим русский язык»</w:t>
            </w:r>
          </w:p>
        </w:tc>
        <w:tc>
          <w:tcPr>
            <w:tcW w:w="4252" w:type="dxa"/>
            <w:vMerge w:val="restart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eastAsia="Tahoma" w:hAnsi="Times New Roman" w:cs="Times New Roman"/>
                <w:sz w:val="24"/>
                <w:szCs w:val="24"/>
              </w:rPr>
              <w:t>развитие речевой и мыслительной деятельности; коммуникативных умений и навыков, обеспечивающих свободное владение русским литературным языком в разных сферах и ситуациях общения; готовности и способности к речевому взаимодействию и взаимопониманию; потребности в речевом самосовершенствовании</w:t>
            </w: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168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теме «Фонетика».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169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теме «Лексика. Словообразование».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170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темам «</w:t>
            </w:r>
            <w:proofErr w:type="spellStart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Морфемика</w:t>
            </w:r>
            <w:proofErr w:type="spellEnd"/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171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по теме «Морфология»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172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Синтаксический разбор предложений.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Части речи. Морфологический разбор.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174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Знаки препинания в предложении.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518E" w:rsidRPr="0051518E" w:rsidTr="00DC7F99">
        <w:trPr>
          <w:trHeight w:val="285"/>
        </w:trPr>
        <w:tc>
          <w:tcPr>
            <w:tcW w:w="851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175</w:t>
            </w:r>
          </w:p>
        </w:tc>
        <w:tc>
          <w:tcPr>
            <w:tcW w:w="3828" w:type="dxa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18E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урок. Творческие отчеты.</w:t>
            </w:r>
          </w:p>
        </w:tc>
        <w:tc>
          <w:tcPr>
            <w:tcW w:w="4252" w:type="dxa"/>
            <w:vMerge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</w:tcPr>
          <w:p w:rsidR="0051518E" w:rsidRPr="0051518E" w:rsidRDefault="0051518E" w:rsidP="005151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A93263" w:rsidRDefault="00A93263"/>
    <w:sectPr w:rsidR="00A93263" w:rsidSect="004060AA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518E"/>
    <w:rsid w:val="000007E3"/>
    <w:rsid w:val="00006923"/>
    <w:rsid w:val="00010CDB"/>
    <w:rsid w:val="00011D94"/>
    <w:rsid w:val="000129B3"/>
    <w:rsid w:val="00020FA0"/>
    <w:rsid w:val="00024456"/>
    <w:rsid w:val="000320B4"/>
    <w:rsid w:val="00034ACE"/>
    <w:rsid w:val="0004380B"/>
    <w:rsid w:val="00053032"/>
    <w:rsid w:val="00054C97"/>
    <w:rsid w:val="000552DA"/>
    <w:rsid w:val="000570A2"/>
    <w:rsid w:val="000606E5"/>
    <w:rsid w:val="000629A0"/>
    <w:rsid w:val="00067209"/>
    <w:rsid w:val="00073E30"/>
    <w:rsid w:val="0007506B"/>
    <w:rsid w:val="00077815"/>
    <w:rsid w:val="00081D17"/>
    <w:rsid w:val="000824A8"/>
    <w:rsid w:val="0008256A"/>
    <w:rsid w:val="000839F5"/>
    <w:rsid w:val="0008547B"/>
    <w:rsid w:val="00087CFA"/>
    <w:rsid w:val="00097C05"/>
    <w:rsid w:val="000A0126"/>
    <w:rsid w:val="000A47C4"/>
    <w:rsid w:val="000B2C92"/>
    <w:rsid w:val="000B32A0"/>
    <w:rsid w:val="000C0487"/>
    <w:rsid w:val="000C3D00"/>
    <w:rsid w:val="000C4249"/>
    <w:rsid w:val="000C6630"/>
    <w:rsid w:val="000C742C"/>
    <w:rsid w:val="000D092F"/>
    <w:rsid w:val="000D0F2A"/>
    <w:rsid w:val="000D1B42"/>
    <w:rsid w:val="000D3906"/>
    <w:rsid w:val="000E16C6"/>
    <w:rsid w:val="000E3D8D"/>
    <w:rsid w:val="000F3FB6"/>
    <w:rsid w:val="000F6777"/>
    <w:rsid w:val="00104B37"/>
    <w:rsid w:val="0010679B"/>
    <w:rsid w:val="0011663A"/>
    <w:rsid w:val="00120120"/>
    <w:rsid w:val="001205CC"/>
    <w:rsid w:val="00121FAB"/>
    <w:rsid w:val="00125024"/>
    <w:rsid w:val="00127BE5"/>
    <w:rsid w:val="00143A5D"/>
    <w:rsid w:val="001516DA"/>
    <w:rsid w:val="0015243A"/>
    <w:rsid w:val="00155C95"/>
    <w:rsid w:val="00155EA7"/>
    <w:rsid w:val="00162C96"/>
    <w:rsid w:val="0017023A"/>
    <w:rsid w:val="001845FE"/>
    <w:rsid w:val="00184824"/>
    <w:rsid w:val="00184F6E"/>
    <w:rsid w:val="00187B34"/>
    <w:rsid w:val="00191B33"/>
    <w:rsid w:val="0019271B"/>
    <w:rsid w:val="001A1D94"/>
    <w:rsid w:val="001A3D8A"/>
    <w:rsid w:val="001A44A7"/>
    <w:rsid w:val="001A44C5"/>
    <w:rsid w:val="001B321F"/>
    <w:rsid w:val="001B3D99"/>
    <w:rsid w:val="001B61FB"/>
    <w:rsid w:val="001C033B"/>
    <w:rsid w:val="001C41D1"/>
    <w:rsid w:val="001C7841"/>
    <w:rsid w:val="001D3A3B"/>
    <w:rsid w:val="001D4284"/>
    <w:rsid w:val="001E42BA"/>
    <w:rsid w:val="001F4067"/>
    <w:rsid w:val="001F5161"/>
    <w:rsid w:val="001F7341"/>
    <w:rsid w:val="00204BD8"/>
    <w:rsid w:val="002056ED"/>
    <w:rsid w:val="00210342"/>
    <w:rsid w:val="00211B97"/>
    <w:rsid w:val="00217652"/>
    <w:rsid w:val="00226D34"/>
    <w:rsid w:val="00233414"/>
    <w:rsid w:val="00236804"/>
    <w:rsid w:val="00240BCC"/>
    <w:rsid w:val="00243227"/>
    <w:rsid w:val="00245A55"/>
    <w:rsid w:val="0024645D"/>
    <w:rsid w:val="0025129D"/>
    <w:rsid w:val="00251CA5"/>
    <w:rsid w:val="00252329"/>
    <w:rsid w:val="00255DCA"/>
    <w:rsid w:val="00260371"/>
    <w:rsid w:val="00263509"/>
    <w:rsid w:val="002716F1"/>
    <w:rsid w:val="0027648A"/>
    <w:rsid w:val="0028491C"/>
    <w:rsid w:val="0029377D"/>
    <w:rsid w:val="002A23BD"/>
    <w:rsid w:val="002A2647"/>
    <w:rsid w:val="002A2BB3"/>
    <w:rsid w:val="002B33BB"/>
    <w:rsid w:val="002C0A21"/>
    <w:rsid w:val="002C22CF"/>
    <w:rsid w:val="002C2589"/>
    <w:rsid w:val="002C35B3"/>
    <w:rsid w:val="002C6D44"/>
    <w:rsid w:val="002D143F"/>
    <w:rsid w:val="002D1BEC"/>
    <w:rsid w:val="002D327E"/>
    <w:rsid w:val="002D459B"/>
    <w:rsid w:val="002D5E23"/>
    <w:rsid w:val="002D6624"/>
    <w:rsid w:val="002E1833"/>
    <w:rsid w:val="002E31B1"/>
    <w:rsid w:val="002E4052"/>
    <w:rsid w:val="002E604C"/>
    <w:rsid w:val="002E7281"/>
    <w:rsid w:val="002F6267"/>
    <w:rsid w:val="002F676B"/>
    <w:rsid w:val="002F6DCE"/>
    <w:rsid w:val="003005B7"/>
    <w:rsid w:val="00303D18"/>
    <w:rsid w:val="003062F3"/>
    <w:rsid w:val="0031067C"/>
    <w:rsid w:val="00312A9F"/>
    <w:rsid w:val="003170C7"/>
    <w:rsid w:val="00320669"/>
    <w:rsid w:val="00323238"/>
    <w:rsid w:val="0032539D"/>
    <w:rsid w:val="00335992"/>
    <w:rsid w:val="00342B4B"/>
    <w:rsid w:val="00344833"/>
    <w:rsid w:val="00344A68"/>
    <w:rsid w:val="00346D6D"/>
    <w:rsid w:val="00351249"/>
    <w:rsid w:val="00360FB0"/>
    <w:rsid w:val="00364B81"/>
    <w:rsid w:val="003701AA"/>
    <w:rsid w:val="00372119"/>
    <w:rsid w:val="00377BA4"/>
    <w:rsid w:val="003800F1"/>
    <w:rsid w:val="0038018F"/>
    <w:rsid w:val="00380912"/>
    <w:rsid w:val="00381BCA"/>
    <w:rsid w:val="00382326"/>
    <w:rsid w:val="0038416A"/>
    <w:rsid w:val="00384549"/>
    <w:rsid w:val="003866C3"/>
    <w:rsid w:val="00394660"/>
    <w:rsid w:val="0039558E"/>
    <w:rsid w:val="00397454"/>
    <w:rsid w:val="003A1FD9"/>
    <w:rsid w:val="003A2549"/>
    <w:rsid w:val="003A3E14"/>
    <w:rsid w:val="003A5A15"/>
    <w:rsid w:val="003A748E"/>
    <w:rsid w:val="003A7B0A"/>
    <w:rsid w:val="003B5C7B"/>
    <w:rsid w:val="003B77EC"/>
    <w:rsid w:val="003C0E48"/>
    <w:rsid w:val="003C3878"/>
    <w:rsid w:val="003C54E7"/>
    <w:rsid w:val="003D6053"/>
    <w:rsid w:val="003E1C80"/>
    <w:rsid w:val="003E532B"/>
    <w:rsid w:val="003E59A5"/>
    <w:rsid w:val="003F0201"/>
    <w:rsid w:val="003F457F"/>
    <w:rsid w:val="00400CF3"/>
    <w:rsid w:val="004060AA"/>
    <w:rsid w:val="00406CBD"/>
    <w:rsid w:val="00414045"/>
    <w:rsid w:val="00415B9C"/>
    <w:rsid w:val="00423CFB"/>
    <w:rsid w:val="004263F8"/>
    <w:rsid w:val="00427750"/>
    <w:rsid w:val="00433B8A"/>
    <w:rsid w:val="004347B0"/>
    <w:rsid w:val="00434896"/>
    <w:rsid w:val="00441897"/>
    <w:rsid w:val="004418DD"/>
    <w:rsid w:val="0044234B"/>
    <w:rsid w:val="00443E25"/>
    <w:rsid w:val="00445210"/>
    <w:rsid w:val="00447E8C"/>
    <w:rsid w:val="0045576F"/>
    <w:rsid w:val="00463801"/>
    <w:rsid w:val="0046466F"/>
    <w:rsid w:val="004648A2"/>
    <w:rsid w:val="0046682F"/>
    <w:rsid w:val="00470C91"/>
    <w:rsid w:val="00471E70"/>
    <w:rsid w:val="00480A5A"/>
    <w:rsid w:val="00482526"/>
    <w:rsid w:val="0048461A"/>
    <w:rsid w:val="0049051E"/>
    <w:rsid w:val="00494B40"/>
    <w:rsid w:val="00496722"/>
    <w:rsid w:val="004A100A"/>
    <w:rsid w:val="004A2596"/>
    <w:rsid w:val="004B12B1"/>
    <w:rsid w:val="004B44BD"/>
    <w:rsid w:val="004B44E7"/>
    <w:rsid w:val="004B6CC3"/>
    <w:rsid w:val="004C3626"/>
    <w:rsid w:val="004C5289"/>
    <w:rsid w:val="004C67BB"/>
    <w:rsid w:val="004D1A16"/>
    <w:rsid w:val="004D7AF8"/>
    <w:rsid w:val="004E63F3"/>
    <w:rsid w:val="004F0157"/>
    <w:rsid w:val="004F44DF"/>
    <w:rsid w:val="00513D84"/>
    <w:rsid w:val="00514874"/>
    <w:rsid w:val="0051518E"/>
    <w:rsid w:val="00515ED0"/>
    <w:rsid w:val="005177A5"/>
    <w:rsid w:val="0052009E"/>
    <w:rsid w:val="00523EF8"/>
    <w:rsid w:val="00525E99"/>
    <w:rsid w:val="005263BA"/>
    <w:rsid w:val="00534CFC"/>
    <w:rsid w:val="00536397"/>
    <w:rsid w:val="00536D2C"/>
    <w:rsid w:val="00542AA6"/>
    <w:rsid w:val="00544C74"/>
    <w:rsid w:val="00545458"/>
    <w:rsid w:val="00545C32"/>
    <w:rsid w:val="00552597"/>
    <w:rsid w:val="00556B81"/>
    <w:rsid w:val="00556D04"/>
    <w:rsid w:val="005603BF"/>
    <w:rsid w:val="00562750"/>
    <w:rsid w:val="00563D31"/>
    <w:rsid w:val="00566D78"/>
    <w:rsid w:val="00567392"/>
    <w:rsid w:val="00580726"/>
    <w:rsid w:val="005860BE"/>
    <w:rsid w:val="00587D87"/>
    <w:rsid w:val="0059431F"/>
    <w:rsid w:val="00595F17"/>
    <w:rsid w:val="00596016"/>
    <w:rsid w:val="005A3BC9"/>
    <w:rsid w:val="005A3C59"/>
    <w:rsid w:val="005B4CD9"/>
    <w:rsid w:val="005B7569"/>
    <w:rsid w:val="005C038D"/>
    <w:rsid w:val="005C03F9"/>
    <w:rsid w:val="005C137A"/>
    <w:rsid w:val="005D3BEB"/>
    <w:rsid w:val="005D6CDC"/>
    <w:rsid w:val="005E162A"/>
    <w:rsid w:val="005F515C"/>
    <w:rsid w:val="00603FCB"/>
    <w:rsid w:val="0061307B"/>
    <w:rsid w:val="0061763A"/>
    <w:rsid w:val="00621D32"/>
    <w:rsid w:val="00626372"/>
    <w:rsid w:val="006353CE"/>
    <w:rsid w:val="0063598A"/>
    <w:rsid w:val="00637320"/>
    <w:rsid w:val="00653527"/>
    <w:rsid w:val="00660DD3"/>
    <w:rsid w:val="00661212"/>
    <w:rsid w:val="00663C43"/>
    <w:rsid w:val="00663FF8"/>
    <w:rsid w:val="00670E3C"/>
    <w:rsid w:val="006715C1"/>
    <w:rsid w:val="00671F4A"/>
    <w:rsid w:val="006817AB"/>
    <w:rsid w:val="00682F23"/>
    <w:rsid w:val="006859D7"/>
    <w:rsid w:val="00692269"/>
    <w:rsid w:val="006942F6"/>
    <w:rsid w:val="00696EA3"/>
    <w:rsid w:val="006A3C41"/>
    <w:rsid w:val="006B3304"/>
    <w:rsid w:val="006B38FC"/>
    <w:rsid w:val="006B496D"/>
    <w:rsid w:val="006B5809"/>
    <w:rsid w:val="006B71EB"/>
    <w:rsid w:val="006C36E7"/>
    <w:rsid w:val="006C49BB"/>
    <w:rsid w:val="006C5066"/>
    <w:rsid w:val="006C5B0A"/>
    <w:rsid w:val="006C721D"/>
    <w:rsid w:val="006C764B"/>
    <w:rsid w:val="006E07B1"/>
    <w:rsid w:val="006E1D45"/>
    <w:rsid w:val="006E2398"/>
    <w:rsid w:val="006E2E9B"/>
    <w:rsid w:val="006E7987"/>
    <w:rsid w:val="0070090E"/>
    <w:rsid w:val="007030F7"/>
    <w:rsid w:val="00706764"/>
    <w:rsid w:val="007108FE"/>
    <w:rsid w:val="0071242B"/>
    <w:rsid w:val="00713F2A"/>
    <w:rsid w:val="00720D7D"/>
    <w:rsid w:val="00725227"/>
    <w:rsid w:val="00725BD9"/>
    <w:rsid w:val="0073012D"/>
    <w:rsid w:val="00730294"/>
    <w:rsid w:val="0073080D"/>
    <w:rsid w:val="007325C7"/>
    <w:rsid w:val="00732DFF"/>
    <w:rsid w:val="00735A31"/>
    <w:rsid w:val="00736682"/>
    <w:rsid w:val="00740C06"/>
    <w:rsid w:val="00740CF0"/>
    <w:rsid w:val="00741F9A"/>
    <w:rsid w:val="00745898"/>
    <w:rsid w:val="00750339"/>
    <w:rsid w:val="0075044D"/>
    <w:rsid w:val="007554A7"/>
    <w:rsid w:val="007557CB"/>
    <w:rsid w:val="00755C9D"/>
    <w:rsid w:val="00763931"/>
    <w:rsid w:val="00764360"/>
    <w:rsid w:val="007674D8"/>
    <w:rsid w:val="00771BFC"/>
    <w:rsid w:val="0077467F"/>
    <w:rsid w:val="00781FB5"/>
    <w:rsid w:val="00783152"/>
    <w:rsid w:val="00785064"/>
    <w:rsid w:val="007864D2"/>
    <w:rsid w:val="007A25A1"/>
    <w:rsid w:val="007A7EE1"/>
    <w:rsid w:val="007B1665"/>
    <w:rsid w:val="007B309E"/>
    <w:rsid w:val="007B4065"/>
    <w:rsid w:val="007B644A"/>
    <w:rsid w:val="007C02D8"/>
    <w:rsid w:val="007C2641"/>
    <w:rsid w:val="007C62A6"/>
    <w:rsid w:val="007C7E0C"/>
    <w:rsid w:val="007D6236"/>
    <w:rsid w:val="007D64CF"/>
    <w:rsid w:val="007D7677"/>
    <w:rsid w:val="007E22D3"/>
    <w:rsid w:val="007E2B42"/>
    <w:rsid w:val="007E31FC"/>
    <w:rsid w:val="007E4E4D"/>
    <w:rsid w:val="007F6BCC"/>
    <w:rsid w:val="008005F5"/>
    <w:rsid w:val="00812543"/>
    <w:rsid w:val="0081456B"/>
    <w:rsid w:val="00816FF0"/>
    <w:rsid w:val="00820050"/>
    <w:rsid w:val="008255E3"/>
    <w:rsid w:val="0084283A"/>
    <w:rsid w:val="0084285E"/>
    <w:rsid w:val="0084473D"/>
    <w:rsid w:val="00850E41"/>
    <w:rsid w:val="0085386D"/>
    <w:rsid w:val="00857B56"/>
    <w:rsid w:val="00861D33"/>
    <w:rsid w:val="00866632"/>
    <w:rsid w:val="00871791"/>
    <w:rsid w:val="00874D60"/>
    <w:rsid w:val="0087597B"/>
    <w:rsid w:val="0087692D"/>
    <w:rsid w:val="0087744C"/>
    <w:rsid w:val="00885602"/>
    <w:rsid w:val="00897F37"/>
    <w:rsid w:val="008C3B56"/>
    <w:rsid w:val="008C7A68"/>
    <w:rsid w:val="008D0D1F"/>
    <w:rsid w:val="008D1EC5"/>
    <w:rsid w:val="008D20B7"/>
    <w:rsid w:val="008D4C72"/>
    <w:rsid w:val="008D73E4"/>
    <w:rsid w:val="008E27CA"/>
    <w:rsid w:val="008E572A"/>
    <w:rsid w:val="008F109D"/>
    <w:rsid w:val="008F16E5"/>
    <w:rsid w:val="008F201E"/>
    <w:rsid w:val="008F5C76"/>
    <w:rsid w:val="008F7DCC"/>
    <w:rsid w:val="00902ED2"/>
    <w:rsid w:val="00904EAC"/>
    <w:rsid w:val="00906444"/>
    <w:rsid w:val="00907726"/>
    <w:rsid w:val="00912A6A"/>
    <w:rsid w:val="00912C4E"/>
    <w:rsid w:val="00912EBF"/>
    <w:rsid w:val="00912F18"/>
    <w:rsid w:val="0091305C"/>
    <w:rsid w:val="0091575D"/>
    <w:rsid w:val="00922348"/>
    <w:rsid w:val="00926D28"/>
    <w:rsid w:val="00930565"/>
    <w:rsid w:val="009309E2"/>
    <w:rsid w:val="00933356"/>
    <w:rsid w:val="009356A9"/>
    <w:rsid w:val="009424C8"/>
    <w:rsid w:val="00942EFB"/>
    <w:rsid w:val="00943F00"/>
    <w:rsid w:val="009569B4"/>
    <w:rsid w:val="00960863"/>
    <w:rsid w:val="009622C1"/>
    <w:rsid w:val="0096449F"/>
    <w:rsid w:val="00971CF5"/>
    <w:rsid w:val="0097411F"/>
    <w:rsid w:val="00974FC1"/>
    <w:rsid w:val="00982723"/>
    <w:rsid w:val="00985DA4"/>
    <w:rsid w:val="00986734"/>
    <w:rsid w:val="00990D94"/>
    <w:rsid w:val="009925E3"/>
    <w:rsid w:val="00995436"/>
    <w:rsid w:val="0099648A"/>
    <w:rsid w:val="0099714C"/>
    <w:rsid w:val="009A1B04"/>
    <w:rsid w:val="009B224A"/>
    <w:rsid w:val="009B32E4"/>
    <w:rsid w:val="009B3ABA"/>
    <w:rsid w:val="009B507A"/>
    <w:rsid w:val="009B5E37"/>
    <w:rsid w:val="009C4F0E"/>
    <w:rsid w:val="009C53EE"/>
    <w:rsid w:val="009C7B16"/>
    <w:rsid w:val="009D2D7E"/>
    <w:rsid w:val="009D7F0F"/>
    <w:rsid w:val="009E2DCF"/>
    <w:rsid w:val="009F082E"/>
    <w:rsid w:val="009F2717"/>
    <w:rsid w:val="009F5492"/>
    <w:rsid w:val="009F7099"/>
    <w:rsid w:val="00A031E8"/>
    <w:rsid w:val="00A041D2"/>
    <w:rsid w:val="00A06CCB"/>
    <w:rsid w:val="00A113BC"/>
    <w:rsid w:val="00A11B2B"/>
    <w:rsid w:val="00A11FE6"/>
    <w:rsid w:val="00A16FAD"/>
    <w:rsid w:val="00A239E4"/>
    <w:rsid w:val="00A2413D"/>
    <w:rsid w:val="00A244B3"/>
    <w:rsid w:val="00A268B0"/>
    <w:rsid w:val="00A3480D"/>
    <w:rsid w:val="00A37278"/>
    <w:rsid w:val="00A419EE"/>
    <w:rsid w:val="00A44A28"/>
    <w:rsid w:val="00A451F9"/>
    <w:rsid w:val="00A54F37"/>
    <w:rsid w:val="00A56165"/>
    <w:rsid w:val="00A57B8F"/>
    <w:rsid w:val="00A60362"/>
    <w:rsid w:val="00A6792D"/>
    <w:rsid w:val="00A67D3E"/>
    <w:rsid w:val="00A72AF1"/>
    <w:rsid w:val="00A749B0"/>
    <w:rsid w:val="00A82EF6"/>
    <w:rsid w:val="00A85068"/>
    <w:rsid w:val="00A918D3"/>
    <w:rsid w:val="00A93263"/>
    <w:rsid w:val="00A94130"/>
    <w:rsid w:val="00A95193"/>
    <w:rsid w:val="00A96BF5"/>
    <w:rsid w:val="00AA0725"/>
    <w:rsid w:val="00AA2DEF"/>
    <w:rsid w:val="00AA5271"/>
    <w:rsid w:val="00AA5F4F"/>
    <w:rsid w:val="00AA79C1"/>
    <w:rsid w:val="00AA7CB1"/>
    <w:rsid w:val="00AB5153"/>
    <w:rsid w:val="00AC5DC3"/>
    <w:rsid w:val="00AC7443"/>
    <w:rsid w:val="00AC7DEB"/>
    <w:rsid w:val="00AD1705"/>
    <w:rsid w:val="00AD2AF6"/>
    <w:rsid w:val="00AD3B22"/>
    <w:rsid w:val="00AE0C8B"/>
    <w:rsid w:val="00AE6D4D"/>
    <w:rsid w:val="00AE7F96"/>
    <w:rsid w:val="00AF298E"/>
    <w:rsid w:val="00AF326B"/>
    <w:rsid w:val="00AF5218"/>
    <w:rsid w:val="00AF73EA"/>
    <w:rsid w:val="00AF77D6"/>
    <w:rsid w:val="00B11871"/>
    <w:rsid w:val="00B141F7"/>
    <w:rsid w:val="00B14462"/>
    <w:rsid w:val="00B17718"/>
    <w:rsid w:val="00B17D1D"/>
    <w:rsid w:val="00B23E3E"/>
    <w:rsid w:val="00B248EE"/>
    <w:rsid w:val="00B315B9"/>
    <w:rsid w:val="00B350B9"/>
    <w:rsid w:val="00B47949"/>
    <w:rsid w:val="00B5049F"/>
    <w:rsid w:val="00B5169C"/>
    <w:rsid w:val="00B556FA"/>
    <w:rsid w:val="00B5788C"/>
    <w:rsid w:val="00B57B75"/>
    <w:rsid w:val="00B61B45"/>
    <w:rsid w:val="00B626A1"/>
    <w:rsid w:val="00B6289B"/>
    <w:rsid w:val="00B675E1"/>
    <w:rsid w:val="00B71ACC"/>
    <w:rsid w:val="00B754CF"/>
    <w:rsid w:val="00B77095"/>
    <w:rsid w:val="00B7715D"/>
    <w:rsid w:val="00B77FFE"/>
    <w:rsid w:val="00B8023C"/>
    <w:rsid w:val="00B82BFD"/>
    <w:rsid w:val="00B878E3"/>
    <w:rsid w:val="00B87F2B"/>
    <w:rsid w:val="00B9131D"/>
    <w:rsid w:val="00B94C4E"/>
    <w:rsid w:val="00B96EF3"/>
    <w:rsid w:val="00B97E09"/>
    <w:rsid w:val="00BA09D6"/>
    <w:rsid w:val="00BA0F67"/>
    <w:rsid w:val="00BB7558"/>
    <w:rsid w:val="00BC47D3"/>
    <w:rsid w:val="00BC5471"/>
    <w:rsid w:val="00BC754E"/>
    <w:rsid w:val="00BD1354"/>
    <w:rsid w:val="00BD30BF"/>
    <w:rsid w:val="00BD436A"/>
    <w:rsid w:val="00BE01EA"/>
    <w:rsid w:val="00BE159F"/>
    <w:rsid w:val="00BE1A36"/>
    <w:rsid w:val="00BE30D4"/>
    <w:rsid w:val="00BF0775"/>
    <w:rsid w:val="00BF1193"/>
    <w:rsid w:val="00BF1E41"/>
    <w:rsid w:val="00BF3960"/>
    <w:rsid w:val="00BF3C04"/>
    <w:rsid w:val="00BF3FFB"/>
    <w:rsid w:val="00BF4C05"/>
    <w:rsid w:val="00BF5924"/>
    <w:rsid w:val="00C00EA4"/>
    <w:rsid w:val="00C0204C"/>
    <w:rsid w:val="00C0313A"/>
    <w:rsid w:val="00C0528C"/>
    <w:rsid w:val="00C07E7B"/>
    <w:rsid w:val="00C14D33"/>
    <w:rsid w:val="00C22733"/>
    <w:rsid w:val="00C27100"/>
    <w:rsid w:val="00C27F92"/>
    <w:rsid w:val="00C3224A"/>
    <w:rsid w:val="00C34143"/>
    <w:rsid w:val="00C34609"/>
    <w:rsid w:val="00C34A48"/>
    <w:rsid w:val="00C36657"/>
    <w:rsid w:val="00C3704D"/>
    <w:rsid w:val="00C5004C"/>
    <w:rsid w:val="00C52059"/>
    <w:rsid w:val="00C5556D"/>
    <w:rsid w:val="00C56385"/>
    <w:rsid w:val="00C66446"/>
    <w:rsid w:val="00C71559"/>
    <w:rsid w:val="00C72751"/>
    <w:rsid w:val="00C739DF"/>
    <w:rsid w:val="00C73F17"/>
    <w:rsid w:val="00C76D53"/>
    <w:rsid w:val="00C77CC1"/>
    <w:rsid w:val="00C815C5"/>
    <w:rsid w:val="00C86D38"/>
    <w:rsid w:val="00C86F09"/>
    <w:rsid w:val="00C92C4F"/>
    <w:rsid w:val="00C930B1"/>
    <w:rsid w:val="00C93D8C"/>
    <w:rsid w:val="00C95B21"/>
    <w:rsid w:val="00CA0F4F"/>
    <w:rsid w:val="00CA3402"/>
    <w:rsid w:val="00CA42A1"/>
    <w:rsid w:val="00CA71B9"/>
    <w:rsid w:val="00CB0439"/>
    <w:rsid w:val="00CB1431"/>
    <w:rsid w:val="00CB175B"/>
    <w:rsid w:val="00CB1A4C"/>
    <w:rsid w:val="00CB6648"/>
    <w:rsid w:val="00CB6FA2"/>
    <w:rsid w:val="00CB7B98"/>
    <w:rsid w:val="00CC0141"/>
    <w:rsid w:val="00CC74B4"/>
    <w:rsid w:val="00CD2EF5"/>
    <w:rsid w:val="00CE49AE"/>
    <w:rsid w:val="00CE4C43"/>
    <w:rsid w:val="00CE68C7"/>
    <w:rsid w:val="00CF1FE2"/>
    <w:rsid w:val="00CF210F"/>
    <w:rsid w:val="00CF392D"/>
    <w:rsid w:val="00CF4BCE"/>
    <w:rsid w:val="00CF5C64"/>
    <w:rsid w:val="00CF651B"/>
    <w:rsid w:val="00CF78D0"/>
    <w:rsid w:val="00D0136B"/>
    <w:rsid w:val="00D0342F"/>
    <w:rsid w:val="00D036A0"/>
    <w:rsid w:val="00D03707"/>
    <w:rsid w:val="00D16FF0"/>
    <w:rsid w:val="00D17F52"/>
    <w:rsid w:val="00D25747"/>
    <w:rsid w:val="00D26FED"/>
    <w:rsid w:val="00D3242E"/>
    <w:rsid w:val="00D33AF1"/>
    <w:rsid w:val="00D34C1D"/>
    <w:rsid w:val="00D35688"/>
    <w:rsid w:val="00D37A65"/>
    <w:rsid w:val="00D37AA8"/>
    <w:rsid w:val="00D405B6"/>
    <w:rsid w:val="00D4735C"/>
    <w:rsid w:val="00D52145"/>
    <w:rsid w:val="00D53316"/>
    <w:rsid w:val="00D5376E"/>
    <w:rsid w:val="00D542D5"/>
    <w:rsid w:val="00D55002"/>
    <w:rsid w:val="00D6301A"/>
    <w:rsid w:val="00D64271"/>
    <w:rsid w:val="00D66CDD"/>
    <w:rsid w:val="00D66F91"/>
    <w:rsid w:val="00D6717D"/>
    <w:rsid w:val="00D72E4F"/>
    <w:rsid w:val="00D77455"/>
    <w:rsid w:val="00D80CB4"/>
    <w:rsid w:val="00D82BF5"/>
    <w:rsid w:val="00D82DB8"/>
    <w:rsid w:val="00D83768"/>
    <w:rsid w:val="00DA4061"/>
    <w:rsid w:val="00DA4926"/>
    <w:rsid w:val="00DA596E"/>
    <w:rsid w:val="00DA721A"/>
    <w:rsid w:val="00DB028D"/>
    <w:rsid w:val="00DB0B51"/>
    <w:rsid w:val="00DB7B51"/>
    <w:rsid w:val="00DD62BD"/>
    <w:rsid w:val="00DD6E7C"/>
    <w:rsid w:val="00DE4022"/>
    <w:rsid w:val="00DF047F"/>
    <w:rsid w:val="00DF30CD"/>
    <w:rsid w:val="00E03829"/>
    <w:rsid w:val="00E03D13"/>
    <w:rsid w:val="00E151EF"/>
    <w:rsid w:val="00E156A4"/>
    <w:rsid w:val="00E217BA"/>
    <w:rsid w:val="00E2514E"/>
    <w:rsid w:val="00E27AD1"/>
    <w:rsid w:val="00E32926"/>
    <w:rsid w:val="00E34A8F"/>
    <w:rsid w:val="00E35CF7"/>
    <w:rsid w:val="00E369E6"/>
    <w:rsid w:val="00E37D2B"/>
    <w:rsid w:val="00E425A2"/>
    <w:rsid w:val="00E43744"/>
    <w:rsid w:val="00E464DB"/>
    <w:rsid w:val="00E4686C"/>
    <w:rsid w:val="00E52320"/>
    <w:rsid w:val="00E547A1"/>
    <w:rsid w:val="00E55B14"/>
    <w:rsid w:val="00E55B8F"/>
    <w:rsid w:val="00E561BE"/>
    <w:rsid w:val="00E56A06"/>
    <w:rsid w:val="00E56B16"/>
    <w:rsid w:val="00E6069B"/>
    <w:rsid w:val="00E7734E"/>
    <w:rsid w:val="00E801B3"/>
    <w:rsid w:val="00E827FB"/>
    <w:rsid w:val="00E94DC6"/>
    <w:rsid w:val="00EA25F7"/>
    <w:rsid w:val="00EB0B1A"/>
    <w:rsid w:val="00EB6256"/>
    <w:rsid w:val="00EB78E6"/>
    <w:rsid w:val="00EC11F6"/>
    <w:rsid w:val="00EC24C9"/>
    <w:rsid w:val="00EC32D6"/>
    <w:rsid w:val="00EC40E8"/>
    <w:rsid w:val="00ED3434"/>
    <w:rsid w:val="00ED41F3"/>
    <w:rsid w:val="00ED6C80"/>
    <w:rsid w:val="00ED7CD1"/>
    <w:rsid w:val="00EE1DDE"/>
    <w:rsid w:val="00EE3EA6"/>
    <w:rsid w:val="00EE7556"/>
    <w:rsid w:val="00EF2229"/>
    <w:rsid w:val="00EF7088"/>
    <w:rsid w:val="00F04AEB"/>
    <w:rsid w:val="00F051B1"/>
    <w:rsid w:val="00F10638"/>
    <w:rsid w:val="00F12C76"/>
    <w:rsid w:val="00F15F3C"/>
    <w:rsid w:val="00F15F55"/>
    <w:rsid w:val="00F1612A"/>
    <w:rsid w:val="00F174E5"/>
    <w:rsid w:val="00F202A9"/>
    <w:rsid w:val="00F22A69"/>
    <w:rsid w:val="00F23796"/>
    <w:rsid w:val="00F30628"/>
    <w:rsid w:val="00F3508B"/>
    <w:rsid w:val="00F51804"/>
    <w:rsid w:val="00F531D1"/>
    <w:rsid w:val="00F64939"/>
    <w:rsid w:val="00F7171D"/>
    <w:rsid w:val="00F75081"/>
    <w:rsid w:val="00F757D9"/>
    <w:rsid w:val="00F76EE5"/>
    <w:rsid w:val="00F80333"/>
    <w:rsid w:val="00F833F3"/>
    <w:rsid w:val="00F90F05"/>
    <w:rsid w:val="00F95EBF"/>
    <w:rsid w:val="00F96E68"/>
    <w:rsid w:val="00FA00F9"/>
    <w:rsid w:val="00FA02C1"/>
    <w:rsid w:val="00FA1102"/>
    <w:rsid w:val="00FA21B3"/>
    <w:rsid w:val="00FA25CD"/>
    <w:rsid w:val="00FB0EFE"/>
    <w:rsid w:val="00FB1BE5"/>
    <w:rsid w:val="00FB4553"/>
    <w:rsid w:val="00FC0B5B"/>
    <w:rsid w:val="00FC1F93"/>
    <w:rsid w:val="00FC486B"/>
    <w:rsid w:val="00FC5DCB"/>
    <w:rsid w:val="00FD2AB8"/>
    <w:rsid w:val="00FD2D99"/>
    <w:rsid w:val="00FD46ED"/>
    <w:rsid w:val="00FD74FF"/>
    <w:rsid w:val="00FE3F09"/>
    <w:rsid w:val="00FE5BD9"/>
    <w:rsid w:val="00FE73D9"/>
    <w:rsid w:val="00FF138F"/>
    <w:rsid w:val="00FF1BEA"/>
    <w:rsid w:val="00FF35E0"/>
    <w:rsid w:val="00FF5C24"/>
    <w:rsid w:val="00FF6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5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7">
    <w:name w:val="c17"/>
    <w:basedOn w:val="a0"/>
    <w:rsid w:val="0051518E"/>
  </w:style>
  <w:style w:type="table" w:customStyle="1" w:styleId="1">
    <w:name w:val="Сетка таблицы1"/>
    <w:basedOn w:val="a1"/>
    <w:next w:val="a3"/>
    <w:uiPriority w:val="59"/>
    <w:rsid w:val="00515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rsid w:val="0051518E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Основной текст1"/>
    <w:basedOn w:val="a0"/>
    <w:rsid w:val="00515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c1">
    <w:name w:val="c1"/>
    <w:basedOn w:val="a0"/>
    <w:rsid w:val="0051518E"/>
  </w:style>
  <w:style w:type="character" w:customStyle="1" w:styleId="9pt">
    <w:name w:val="Основной текст + 9 pt"/>
    <w:basedOn w:val="a0"/>
    <w:rsid w:val="00515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Standard">
    <w:name w:val="Standard"/>
    <w:rsid w:val="0051518E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paragraph" w:styleId="a5">
    <w:name w:val="No Spacing"/>
    <w:uiPriority w:val="1"/>
    <w:qFormat/>
    <w:rsid w:val="0051518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3"/>
    <w:basedOn w:val="a0"/>
    <w:rsid w:val="00515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9pt0pt">
    <w:name w:val="Основной текст + 9 pt;Курсив;Интервал 0 pt"/>
    <w:basedOn w:val="a0"/>
    <w:rsid w:val="0051518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6">
    <w:name w:val="Subtitle"/>
    <w:basedOn w:val="a"/>
    <w:next w:val="a"/>
    <w:link w:val="a7"/>
    <w:qFormat/>
    <w:rsid w:val="0051518E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51518E"/>
    <w:rPr>
      <w:rFonts w:ascii="Cambria" w:eastAsia="Times New Roman" w:hAnsi="Cambr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515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1518E"/>
  </w:style>
  <w:style w:type="paragraph" w:styleId="aa">
    <w:name w:val="footer"/>
    <w:basedOn w:val="a"/>
    <w:link w:val="ab"/>
    <w:uiPriority w:val="99"/>
    <w:unhideWhenUsed/>
    <w:rsid w:val="00515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1518E"/>
  </w:style>
  <w:style w:type="paragraph" w:styleId="ac">
    <w:name w:val="Balloon Text"/>
    <w:basedOn w:val="a"/>
    <w:link w:val="ad"/>
    <w:uiPriority w:val="99"/>
    <w:semiHidden/>
    <w:unhideWhenUsed/>
    <w:rsid w:val="00515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15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5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7">
    <w:name w:val="c17"/>
    <w:basedOn w:val="a0"/>
    <w:rsid w:val="0051518E"/>
  </w:style>
  <w:style w:type="table" w:customStyle="1" w:styleId="1">
    <w:name w:val="Сетка таблицы1"/>
    <w:basedOn w:val="a1"/>
    <w:next w:val="a3"/>
    <w:uiPriority w:val="59"/>
    <w:rsid w:val="00515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rsid w:val="0051518E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Основной текст1"/>
    <w:basedOn w:val="a0"/>
    <w:rsid w:val="00515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c1">
    <w:name w:val="c1"/>
    <w:basedOn w:val="a0"/>
    <w:rsid w:val="0051518E"/>
  </w:style>
  <w:style w:type="character" w:customStyle="1" w:styleId="9pt">
    <w:name w:val="Основной текст + 9 pt"/>
    <w:basedOn w:val="a0"/>
    <w:rsid w:val="00515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Standard">
    <w:name w:val="Standard"/>
    <w:rsid w:val="0051518E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paragraph" w:styleId="a5">
    <w:name w:val="No Spacing"/>
    <w:uiPriority w:val="1"/>
    <w:qFormat/>
    <w:rsid w:val="0051518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3"/>
    <w:basedOn w:val="a0"/>
    <w:rsid w:val="005151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9pt0pt">
    <w:name w:val="Основной текст + 9 pt;Курсив;Интервал 0 pt"/>
    <w:basedOn w:val="a0"/>
    <w:rsid w:val="0051518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a6">
    <w:name w:val="Subtitle"/>
    <w:basedOn w:val="a"/>
    <w:next w:val="a"/>
    <w:link w:val="a7"/>
    <w:qFormat/>
    <w:rsid w:val="0051518E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51518E"/>
    <w:rPr>
      <w:rFonts w:ascii="Cambria" w:eastAsia="Times New Roman" w:hAnsi="Cambr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515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1518E"/>
  </w:style>
  <w:style w:type="paragraph" w:styleId="aa">
    <w:name w:val="footer"/>
    <w:basedOn w:val="a"/>
    <w:link w:val="ab"/>
    <w:uiPriority w:val="99"/>
    <w:unhideWhenUsed/>
    <w:rsid w:val="00515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1518E"/>
  </w:style>
  <w:style w:type="paragraph" w:styleId="ac">
    <w:name w:val="Balloon Text"/>
    <w:basedOn w:val="a"/>
    <w:link w:val="ad"/>
    <w:uiPriority w:val="99"/>
    <w:semiHidden/>
    <w:unhideWhenUsed/>
    <w:rsid w:val="00515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15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3455</Words>
  <Characters>19696</Characters>
  <Application>Microsoft Office Word</Application>
  <DocSecurity>0</DocSecurity>
  <Lines>164</Lines>
  <Paragraphs>46</Paragraphs>
  <ScaleCrop>false</ScaleCrop>
  <Company>SPecialiST RePack</Company>
  <LinksUpToDate>false</LinksUpToDate>
  <CharactersWithSpaces>23105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Любовь Владимировна</cp:lastModifiedBy>
  <cp:revision>5</cp:revision>
  <dcterms:created xsi:type="dcterms:W3CDTF">2020-11-17T17:03:00Z</dcterms:created>
  <dcterms:modified xsi:type="dcterms:W3CDTF">2020-11-17T18:17:00Z</dcterms:modified>
</cp:coreProperties>
</file>